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DB" w:rsidRDefault="00C471DB" w:rsidP="00C471DB">
      <w:pPr>
        <w:pStyle w:val="Pa28"/>
        <w:spacing w:after="120" w:line="36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УКРА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ЇНСЬКА МОВА</w:t>
      </w:r>
    </w:p>
    <w:p w:rsidR="00C471DB" w:rsidRDefault="00C471DB" w:rsidP="00C471DB">
      <w:pPr>
        <w:pStyle w:val="Pa28"/>
        <w:spacing w:after="120" w:line="360" w:lineRule="auto"/>
        <w:ind w:firstLine="34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клас</w:t>
      </w:r>
      <w:proofErr w:type="spellEnd"/>
    </w:p>
    <w:p w:rsidR="002035E7" w:rsidRDefault="00C471DB">
      <w:pPr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</w:pPr>
      <w:r w:rsidRPr="00C471DB">
        <w:rPr>
          <w:rFonts w:ascii="Times New Roman" w:hAnsi="Times New Roman" w:cs="Times New Roman"/>
          <w:b/>
          <w:color w:val="C00000"/>
          <w:sz w:val="28"/>
          <w:szCs w:val="28"/>
        </w:rPr>
        <w:t>Урок 41.</w:t>
      </w:r>
      <w:r w:rsidR="008B70E6" w:rsidRPr="008B70E6">
        <w:rPr>
          <w:color w:val="000000"/>
          <w:sz w:val="28"/>
          <w:szCs w:val="28"/>
          <w:lang w:val="uk-UA"/>
        </w:rPr>
        <w:t xml:space="preserve"> </w:t>
      </w:r>
      <w:r w:rsidR="008B70E6" w:rsidRPr="008B70E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Закінчення іменників чоловічого роду в давальному і місцевому відмінках однини. </w:t>
      </w:r>
      <w:r w:rsidR="008B70E6" w:rsidRPr="008B70E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(Вправи 164-168.)</w:t>
      </w:r>
    </w:p>
    <w:p w:rsidR="008B70E6" w:rsidRDefault="008B70E6" w:rsidP="008B70E6">
      <w:pPr>
        <w:pStyle w:val="Style51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b/>
          <w:sz w:val="28"/>
          <w:szCs w:val="28"/>
          <w:lang w:val="uk-UA" w:eastAsia="uk-UA"/>
        </w:rPr>
        <w:t>Мета</w:t>
      </w:r>
      <w:r>
        <w:rPr>
          <w:rStyle w:val="FontStyle178"/>
          <w:sz w:val="28"/>
          <w:szCs w:val="28"/>
          <w:lang w:val="uk-UA" w:eastAsia="uk-UA"/>
        </w:rPr>
        <w:t>. Ознайомити учнів з особливостями закінчень іменників чоловічого роду в давальному і місцевому відмінках однини; формувати умін</w:t>
      </w:r>
      <w:r>
        <w:rPr>
          <w:rStyle w:val="FontStyle178"/>
          <w:sz w:val="28"/>
          <w:szCs w:val="28"/>
          <w:lang w:val="uk-UA" w:eastAsia="uk-UA"/>
        </w:rPr>
        <w:softHyphen/>
        <w:t>ня і навички доцільного використання у мовленні паралельних за</w:t>
      </w:r>
      <w:r>
        <w:rPr>
          <w:rStyle w:val="FontStyle178"/>
          <w:sz w:val="28"/>
          <w:szCs w:val="28"/>
          <w:lang w:val="uk-UA" w:eastAsia="uk-UA"/>
        </w:rPr>
        <w:softHyphen/>
        <w:t>кінчень іменників в давальному і місцевому відмінках; виховувати любов до природи.</w:t>
      </w:r>
    </w:p>
    <w:p w:rsidR="008B70E6" w:rsidRDefault="008B70E6" w:rsidP="008B70E6">
      <w:pPr>
        <w:pStyle w:val="Style119"/>
        <w:widowControl/>
        <w:ind w:firstLine="720"/>
        <w:jc w:val="center"/>
        <w:rPr>
          <w:rStyle w:val="FontStyle178"/>
          <w:b/>
          <w:sz w:val="28"/>
          <w:szCs w:val="28"/>
          <w:lang w:val="uk-UA" w:eastAsia="uk-UA"/>
        </w:rPr>
      </w:pPr>
      <w:r>
        <w:rPr>
          <w:rStyle w:val="FontStyle178"/>
          <w:b/>
          <w:sz w:val="28"/>
          <w:szCs w:val="28"/>
          <w:lang w:val="uk-UA" w:eastAsia="uk-UA"/>
        </w:rPr>
        <w:t>Хід уроку</w:t>
      </w:r>
    </w:p>
    <w:p w:rsidR="008B70E6" w:rsidRPr="008B70E6" w:rsidRDefault="008B70E6" w:rsidP="00190BA1">
      <w:pPr>
        <w:pStyle w:val="Style155"/>
        <w:widowControl/>
        <w:numPr>
          <w:ilvl w:val="0"/>
          <w:numId w:val="1"/>
        </w:numPr>
        <w:spacing w:after="120"/>
        <w:jc w:val="both"/>
        <w:rPr>
          <w:rStyle w:val="FontStyle178"/>
          <w:b/>
          <w:sz w:val="28"/>
          <w:szCs w:val="28"/>
          <w:lang w:val="uk-UA" w:eastAsia="uk-UA"/>
        </w:rPr>
      </w:pPr>
      <w:r w:rsidRPr="008B70E6">
        <w:rPr>
          <w:rStyle w:val="FontStyle178"/>
          <w:b/>
          <w:sz w:val="28"/>
          <w:szCs w:val="28"/>
          <w:lang w:val="uk-UA" w:eastAsia="uk-UA"/>
        </w:rPr>
        <w:t>Повторення вивченого матеріалу.</w:t>
      </w:r>
    </w:p>
    <w:p w:rsidR="008B70E6" w:rsidRPr="008B70E6" w:rsidRDefault="00190BA1" w:rsidP="00190BA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1</w:t>
      </w:r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 xml:space="preserve">. Робота </w:t>
      </w:r>
      <w:proofErr w:type="spellStart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прислів’ям</w:t>
      </w:r>
      <w:proofErr w:type="spellEnd"/>
    </w:p>
    <w:p w:rsidR="008B70E6" w:rsidRPr="008B70E6" w:rsidRDefault="00190BA1" w:rsidP="00190BA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Зберіть</w:t>
      </w:r>
      <w:proofErr w:type="spellEnd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прислі</w:t>
      </w:r>
      <w:proofErr w:type="gramStart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’я</w:t>
      </w:r>
      <w:proofErr w:type="spellEnd"/>
      <w:r w:rsidR="008B70E6" w:rsidRPr="008B70E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70E6" w:rsidRPr="008B70E6" w:rsidRDefault="00190BA1" w:rsidP="00190BA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90BA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</w:t>
      </w:r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У, </w:t>
      </w:r>
      <w:proofErr w:type="spellStart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домі</w:t>
      </w:r>
      <w:proofErr w:type="spellEnd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будь, </w:t>
      </w:r>
      <w:proofErr w:type="spellStart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привітний</w:t>
      </w:r>
      <w:proofErr w:type="spellEnd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чужому, а, </w:t>
      </w:r>
      <w:proofErr w:type="spellStart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примітний</w:t>
      </w:r>
      <w:proofErr w:type="spellEnd"/>
      <w:r w:rsidR="008B70E6" w:rsidRPr="008B70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, не.</w:t>
      </w:r>
    </w:p>
    <w:p w:rsidR="008B70E6" w:rsidRDefault="008B70E6" w:rsidP="00190BA1">
      <w:pPr>
        <w:pStyle w:val="Style155"/>
        <w:widowControl/>
        <w:spacing w:after="120"/>
        <w:ind w:left="144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B70E6">
        <w:rPr>
          <w:rFonts w:eastAsiaTheme="minorHAnsi"/>
          <w:color w:val="000000"/>
          <w:sz w:val="28"/>
          <w:szCs w:val="28"/>
          <w:lang w:eastAsia="en-US"/>
        </w:rPr>
        <w:t xml:space="preserve">— Як </w:t>
      </w:r>
      <w:proofErr w:type="spellStart"/>
      <w:r w:rsidRPr="008B70E6">
        <w:rPr>
          <w:rFonts w:eastAsiaTheme="minorHAnsi"/>
          <w:color w:val="000000"/>
          <w:sz w:val="28"/>
          <w:szCs w:val="28"/>
          <w:lang w:eastAsia="en-US"/>
        </w:rPr>
        <w:t>ви</w:t>
      </w:r>
      <w:proofErr w:type="spellEnd"/>
      <w:r w:rsidRPr="008B70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8B70E6">
        <w:rPr>
          <w:rFonts w:eastAsiaTheme="minorHAnsi"/>
          <w:color w:val="000000"/>
          <w:sz w:val="28"/>
          <w:szCs w:val="28"/>
          <w:lang w:eastAsia="en-US"/>
        </w:rPr>
        <w:t>розумієте</w:t>
      </w:r>
      <w:proofErr w:type="spellEnd"/>
      <w:r w:rsidRPr="008B70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8B70E6">
        <w:rPr>
          <w:rFonts w:eastAsiaTheme="minorHAnsi"/>
          <w:color w:val="000000"/>
          <w:sz w:val="28"/>
          <w:szCs w:val="28"/>
          <w:lang w:eastAsia="en-US"/>
        </w:rPr>
        <w:t>змі</w:t>
      </w:r>
      <w:proofErr w:type="gramStart"/>
      <w:r w:rsidRPr="008B70E6">
        <w:rPr>
          <w:rFonts w:eastAsiaTheme="minorHAnsi"/>
          <w:color w:val="000000"/>
          <w:sz w:val="28"/>
          <w:szCs w:val="28"/>
          <w:lang w:eastAsia="en-US"/>
        </w:rPr>
        <w:t>ст</w:t>
      </w:r>
      <w:proofErr w:type="spellEnd"/>
      <w:proofErr w:type="gramEnd"/>
      <w:r w:rsidRPr="008B70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8B70E6">
        <w:rPr>
          <w:rFonts w:eastAsiaTheme="minorHAnsi"/>
          <w:color w:val="000000"/>
          <w:sz w:val="28"/>
          <w:szCs w:val="28"/>
          <w:lang w:eastAsia="en-US"/>
        </w:rPr>
        <w:t>прислів’я</w:t>
      </w:r>
      <w:proofErr w:type="spellEnd"/>
      <w:r w:rsidRPr="008B70E6">
        <w:rPr>
          <w:rFonts w:eastAsiaTheme="minorHAnsi"/>
          <w:color w:val="000000"/>
          <w:sz w:val="28"/>
          <w:szCs w:val="28"/>
          <w:lang w:eastAsia="en-US"/>
        </w:rPr>
        <w:t>?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Чого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воно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нас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навча</w:t>
      </w:r>
      <w:proofErr w:type="gram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>?</w:t>
      </w:r>
      <w:proofErr w:type="gramEnd"/>
    </w:p>
    <w:p w:rsidR="00190BA1" w:rsidRPr="00190BA1" w:rsidRDefault="00190BA1" w:rsidP="00190BA1">
      <w:pPr>
        <w:pStyle w:val="Style155"/>
        <w:widowControl/>
        <w:spacing w:after="120"/>
        <w:ind w:left="1440"/>
        <w:jc w:val="both"/>
        <w:rPr>
          <w:rStyle w:val="FontStyle178"/>
          <w:b/>
          <w:sz w:val="28"/>
          <w:szCs w:val="28"/>
          <w:lang w:val="uk-UA" w:eastAsia="uk-UA"/>
        </w:rPr>
      </w:pPr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—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Знайдіть</w:t>
      </w:r>
      <w:proofErr w:type="spellEnd"/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іменник</w:t>
      </w:r>
      <w:proofErr w:type="spellEnd"/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визначте</w:t>
      </w:r>
      <w:proofErr w:type="spellEnd"/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відмінок</w:t>
      </w:r>
      <w:proofErr w:type="spellEnd"/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виділіть</w:t>
      </w:r>
      <w:proofErr w:type="spellEnd"/>
      <w:r w:rsidRPr="00190B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190BA1">
        <w:rPr>
          <w:rFonts w:eastAsiaTheme="minorHAnsi"/>
          <w:color w:val="000000"/>
          <w:sz w:val="28"/>
          <w:szCs w:val="28"/>
          <w:lang w:eastAsia="en-US"/>
        </w:rPr>
        <w:t>закінченн</w:t>
      </w:r>
      <w:r>
        <w:rPr>
          <w:rFonts w:eastAsiaTheme="minorHAnsi"/>
          <w:color w:val="000000"/>
          <w:sz w:val="28"/>
          <w:szCs w:val="28"/>
          <w:lang w:eastAsia="en-US"/>
        </w:rPr>
        <w:t>я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8B70E6" w:rsidRPr="00190BA1" w:rsidRDefault="008B70E6" w:rsidP="00190BA1">
      <w:pPr>
        <w:pStyle w:val="Style15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190BA1">
        <w:rPr>
          <w:rStyle w:val="FontStyle176"/>
          <w:sz w:val="28"/>
          <w:szCs w:val="28"/>
          <w:lang w:val="uk-UA" w:eastAsia="uk-UA"/>
        </w:rPr>
        <w:t xml:space="preserve">2. </w:t>
      </w:r>
      <w:r w:rsidRPr="00190BA1">
        <w:rPr>
          <w:rStyle w:val="FontStyle178"/>
          <w:sz w:val="28"/>
          <w:szCs w:val="28"/>
          <w:lang w:val="uk-UA" w:eastAsia="uk-UA"/>
        </w:rPr>
        <w:t>Пояснювальний диктант.</w:t>
      </w:r>
    </w:p>
    <w:p w:rsidR="008B70E6" w:rsidRPr="00190BA1" w:rsidRDefault="008B70E6" w:rsidP="00190BA1">
      <w:pPr>
        <w:pStyle w:val="Style137"/>
        <w:widowControl/>
        <w:spacing w:after="120"/>
        <w:ind w:firstLine="720"/>
        <w:jc w:val="both"/>
        <w:rPr>
          <w:rStyle w:val="FontStyle177"/>
          <w:b/>
          <w:color w:val="365F91" w:themeColor="accent1" w:themeShade="BF"/>
          <w:sz w:val="28"/>
          <w:szCs w:val="28"/>
        </w:rPr>
      </w:pPr>
      <w:r w:rsidRPr="00190BA1">
        <w:rPr>
          <w:rStyle w:val="FontStyle177"/>
          <w:b/>
          <w:color w:val="365F91" w:themeColor="accent1" w:themeShade="BF"/>
          <w:sz w:val="28"/>
          <w:szCs w:val="28"/>
          <w:lang w:val="uk-UA" w:eastAsia="uk-UA"/>
        </w:rPr>
        <w:t>Наші батьки</w:t>
      </w:r>
    </w:p>
    <w:p w:rsidR="008B70E6" w:rsidRPr="00190BA1" w:rsidRDefault="008B70E6" w:rsidP="00190BA1">
      <w:pPr>
        <w:pStyle w:val="Style129"/>
        <w:widowControl/>
        <w:spacing w:after="120"/>
        <w:ind w:firstLine="720"/>
        <w:jc w:val="both"/>
        <w:rPr>
          <w:rStyle w:val="FontStyle177"/>
          <w:b/>
          <w:color w:val="365F91" w:themeColor="accent1" w:themeShade="BF"/>
          <w:sz w:val="28"/>
          <w:szCs w:val="28"/>
          <w:lang w:val="uk-UA" w:eastAsia="uk-UA"/>
        </w:rPr>
      </w:pPr>
      <w:r w:rsidRPr="00190BA1">
        <w:rPr>
          <w:rStyle w:val="FontStyle177"/>
          <w:b/>
          <w:color w:val="365F91" w:themeColor="accent1" w:themeShade="BF"/>
          <w:sz w:val="28"/>
          <w:szCs w:val="28"/>
          <w:lang w:val="uk-UA" w:eastAsia="uk-UA"/>
        </w:rPr>
        <w:t>Мій тато — сталевар. Він варить сталь. Тато Світланки — тесляр. Він робить меблі. У Юлі тато - лікар. А Миколчин тато — токар.</w:t>
      </w:r>
    </w:p>
    <w:p w:rsidR="008B70E6" w:rsidRPr="008B70E6" w:rsidRDefault="008B70E6" w:rsidP="00190BA1">
      <w:pPr>
        <w:pStyle w:val="Style134"/>
        <w:widowControl/>
        <w:spacing w:after="120"/>
        <w:ind w:firstLine="720"/>
        <w:jc w:val="both"/>
        <w:rPr>
          <w:rStyle w:val="FontStyle178"/>
          <w:sz w:val="28"/>
          <w:szCs w:val="28"/>
        </w:rPr>
      </w:pPr>
      <w:r w:rsidRPr="008B70E6">
        <w:rPr>
          <w:rStyle w:val="FontStyle178"/>
          <w:sz w:val="28"/>
          <w:szCs w:val="28"/>
          <w:lang w:val="uk-UA" w:eastAsia="uk-UA"/>
        </w:rPr>
        <w:t>—</w:t>
      </w:r>
      <w:r w:rsidRPr="008B70E6">
        <w:rPr>
          <w:rStyle w:val="FontStyle178"/>
          <w:i/>
          <w:iCs/>
          <w:sz w:val="28"/>
          <w:szCs w:val="28"/>
          <w:lang w:val="uk-UA" w:eastAsia="uk-UA"/>
        </w:rPr>
        <w:t xml:space="preserve"> </w:t>
      </w:r>
      <w:r w:rsidRPr="008B70E6">
        <w:rPr>
          <w:rStyle w:val="FontStyle178"/>
          <w:sz w:val="28"/>
          <w:szCs w:val="28"/>
          <w:lang w:val="uk-UA" w:eastAsia="uk-UA"/>
        </w:rPr>
        <w:t>Випишіть іменники чоловічого роду на -р. Поставте їх в орудному відмінку.</w:t>
      </w:r>
    </w:p>
    <w:p w:rsidR="008B70E6" w:rsidRPr="008B70E6" w:rsidRDefault="008B70E6" w:rsidP="00190BA1">
      <w:pPr>
        <w:pStyle w:val="Style134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B70E6">
        <w:rPr>
          <w:rStyle w:val="FontStyle178"/>
          <w:sz w:val="28"/>
          <w:szCs w:val="28"/>
          <w:lang w:val="uk-UA" w:eastAsia="uk-UA"/>
        </w:rPr>
        <w:t>— Перевірте себе за орфографічним словником.</w:t>
      </w:r>
    </w:p>
    <w:p w:rsidR="008B70E6" w:rsidRPr="008B70E6" w:rsidRDefault="008B70E6" w:rsidP="00190BA1">
      <w:pPr>
        <w:pStyle w:val="Style155"/>
        <w:widowControl/>
        <w:spacing w:after="120"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  <w:r w:rsidRPr="008B70E6">
        <w:rPr>
          <w:rStyle w:val="FontStyle178"/>
          <w:b/>
          <w:sz w:val="28"/>
          <w:szCs w:val="28"/>
          <w:lang w:val="uk-UA" w:eastAsia="uk-UA"/>
        </w:rPr>
        <w:t>III. Вивчення нового матеріалу.</w:t>
      </w:r>
    </w:p>
    <w:p w:rsidR="008B70E6" w:rsidRPr="008B70E6" w:rsidRDefault="008B70E6" w:rsidP="00190BA1">
      <w:pPr>
        <w:pStyle w:val="Style15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B70E6">
        <w:rPr>
          <w:rStyle w:val="FontStyle176"/>
          <w:sz w:val="28"/>
          <w:szCs w:val="28"/>
          <w:lang w:val="uk-UA" w:eastAsia="uk-UA"/>
        </w:rPr>
        <w:t xml:space="preserve">1. </w:t>
      </w:r>
      <w:r w:rsidRPr="008B70E6">
        <w:rPr>
          <w:rStyle w:val="FontStyle178"/>
          <w:sz w:val="28"/>
          <w:szCs w:val="28"/>
          <w:lang w:val="uk-UA" w:eastAsia="uk-UA"/>
        </w:rPr>
        <w:t>Оголошення теми уроку.</w:t>
      </w:r>
    </w:p>
    <w:p w:rsidR="008B70E6" w:rsidRDefault="008B70E6" w:rsidP="00190BA1">
      <w:pPr>
        <w:pStyle w:val="Style134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B70E6">
        <w:rPr>
          <w:rStyle w:val="FontStyle178"/>
          <w:sz w:val="28"/>
          <w:szCs w:val="28"/>
          <w:lang w:val="uk-UA" w:eastAsia="uk-UA"/>
        </w:rPr>
        <w:t xml:space="preserve">— На сьогоднішньому уроці ми розглянемо нову мовну закономірність, якою, на жаль, не всі вміють користуватись. Знання цієї закономірності, додержання її робить наше мовлення різноманітнішим, </w:t>
      </w:r>
      <w:proofErr w:type="spellStart"/>
      <w:r w:rsidRPr="008B70E6">
        <w:rPr>
          <w:rStyle w:val="FontStyle178"/>
          <w:sz w:val="28"/>
          <w:szCs w:val="28"/>
          <w:lang w:val="uk-UA" w:eastAsia="uk-UA"/>
        </w:rPr>
        <w:t>милозвучнішим</w:t>
      </w:r>
      <w:proofErr w:type="spellEnd"/>
      <w:r w:rsidRPr="008B70E6">
        <w:rPr>
          <w:rStyle w:val="FontStyle178"/>
          <w:sz w:val="28"/>
          <w:szCs w:val="28"/>
          <w:lang w:val="uk-UA" w:eastAsia="uk-UA"/>
        </w:rPr>
        <w:t>. А будемо ми працювати над давальним і місцевим відмінком однини імен</w:t>
      </w:r>
      <w:r w:rsidRPr="008B70E6">
        <w:rPr>
          <w:rStyle w:val="FontStyle178"/>
          <w:sz w:val="28"/>
          <w:szCs w:val="28"/>
          <w:lang w:val="uk-UA" w:eastAsia="uk-UA"/>
        </w:rPr>
        <w:softHyphen/>
        <w:t>ників чоловічого роду.</w:t>
      </w:r>
    </w:p>
    <w:p w:rsidR="00190BA1" w:rsidRPr="008B70E6" w:rsidRDefault="00190BA1" w:rsidP="00190BA1">
      <w:pPr>
        <w:pStyle w:val="Style134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</w:p>
    <w:p w:rsidR="00190BA1" w:rsidRDefault="00190BA1" w:rsidP="00190BA1">
      <w:pPr>
        <w:pStyle w:val="Style155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2. </w:t>
      </w:r>
      <w:r>
        <w:rPr>
          <w:rStyle w:val="FontStyle178"/>
          <w:sz w:val="28"/>
          <w:szCs w:val="28"/>
          <w:lang w:val="uk-UA" w:eastAsia="uk-UA"/>
        </w:rPr>
        <w:t>Робота з підручником.</w:t>
      </w:r>
    </w:p>
    <w:p w:rsidR="00190BA1" w:rsidRDefault="00190BA1" w:rsidP="00190BA1">
      <w:pPr>
        <w:pStyle w:val="Style119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 xml:space="preserve">а) Організація спостережень за мовним матеріалом. </w:t>
      </w:r>
      <w:r>
        <w:rPr>
          <w:rStyle w:val="FontStyle177"/>
          <w:sz w:val="28"/>
          <w:szCs w:val="28"/>
          <w:lang w:val="uk-UA" w:eastAsia="uk-UA"/>
        </w:rPr>
        <w:t>(Вправа 164.)</w:t>
      </w:r>
    </w:p>
    <w:p w:rsidR="00190BA1" w:rsidRPr="00190BA1" w:rsidRDefault="00190BA1" w:rsidP="00190BA1">
      <w:pPr>
        <w:pStyle w:val="Style119"/>
        <w:widowControl/>
        <w:spacing w:after="120"/>
        <w:ind w:firstLine="720"/>
        <w:rPr>
          <w:rStyle w:val="FontStyle177"/>
          <w:i w:val="0"/>
          <w:sz w:val="28"/>
          <w:szCs w:val="28"/>
          <w:lang w:val="uk-UA" w:eastAsia="uk-UA"/>
        </w:rPr>
      </w:pP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Пошукова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діяльність</w:t>
      </w:r>
      <w:proofErr w:type="spellEnd"/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Робота за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варіантами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(за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вибором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дітей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 </w:t>
      </w:r>
      <w:proofErr w:type="spellStart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варіант</w:t>
      </w:r>
      <w:proofErr w:type="spellEnd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вправа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164 (2).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II </w:t>
      </w:r>
      <w:proofErr w:type="spellStart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варіант</w:t>
      </w:r>
      <w:proofErr w:type="spellEnd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провідміняйте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слова </w:t>
      </w:r>
      <w:proofErr w:type="spellStart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екран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край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Виді</w:t>
      </w:r>
      <w:proofErr w:type="gram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190BA1">
        <w:rPr>
          <w:rFonts w:ascii="Times New Roman" w:hAnsi="Times New Roman" w:cs="Times New Roman"/>
          <w:color w:val="000000"/>
          <w:sz w:val="28"/>
          <w:szCs w:val="28"/>
        </w:rPr>
        <w:t>іть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давального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місцевого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відмінків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цікавого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помітили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190BA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(</w:t>
      </w:r>
      <w:proofErr w:type="spellStart"/>
      <w:proofErr w:type="gram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Р</w:t>
      </w:r>
      <w:proofErr w:type="gram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ізні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закінчення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в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однакових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відмінках</w:t>
      </w:r>
      <w:proofErr w:type="spellEnd"/>
      <w:r w:rsidRPr="00190BA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)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Як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думаєте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ді</w:t>
      </w:r>
      <w:proofErr w:type="gram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брав</w:t>
      </w:r>
      <w:proofErr w:type="spellEnd"/>
      <w:proofErr w:type="gram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>? (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Можливо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,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що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усі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>зробили</w:t>
      </w:r>
      <w:proofErr w:type="spellEnd"/>
      <w:r w:rsidRPr="00190BA1">
        <w:rPr>
          <w:rFonts w:ascii="Times New Roman" w:hAnsi="Times New Roman" w:cs="Times New Roman"/>
          <w:b/>
          <w:i/>
          <w:iCs/>
          <w:color w:val="365F91" w:themeColor="accent1" w:themeShade="BF"/>
          <w:sz w:val="28"/>
          <w:szCs w:val="28"/>
        </w:rPr>
        <w:t xml:space="preserve"> правильно.</w:t>
      </w:r>
      <w:r w:rsidRPr="00190BA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)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Чим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ві</w:t>
      </w:r>
      <w:proofErr w:type="gram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190BA1">
        <w:rPr>
          <w:rFonts w:ascii="Times New Roman" w:hAnsi="Times New Roman" w:cs="Times New Roman"/>
          <w:color w:val="000000"/>
          <w:sz w:val="28"/>
          <w:szCs w:val="28"/>
        </w:rPr>
        <w:t>ізняються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іменники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виписані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вправи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іменники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екран</w:t>
      </w:r>
      <w:proofErr w:type="spellEnd"/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Pr="00190B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край</w:t>
      </w:r>
      <w:r w:rsidRPr="00190BA1">
        <w:rPr>
          <w:rFonts w:ascii="Times New Roman" w:hAnsi="Times New Roman" w:cs="Times New Roman"/>
          <w:color w:val="000000"/>
          <w:sz w:val="28"/>
          <w:szCs w:val="28"/>
        </w:rPr>
        <w:t>? (</w:t>
      </w:r>
      <w:proofErr w:type="spellStart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Йдеться</w:t>
      </w:r>
      <w:proofErr w:type="spellEnd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про </w:t>
      </w:r>
      <w:proofErr w:type="spellStart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істоти</w:t>
      </w:r>
      <w:proofErr w:type="spellEnd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— </w:t>
      </w:r>
      <w:proofErr w:type="spellStart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неістоти</w:t>
      </w:r>
      <w:proofErr w:type="spellEnd"/>
      <w:r w:rsidRPr="00190BA1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)</w:t>
      </w: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Спробуйте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зробити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попередній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— Прочитайте правило,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зві</w:t>
      </w:r>
      <w:proofErr w:type="gram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рте</w:t>
      </w:r>
      <w:proofErr w:type="spellEnd"/>
      <w:proofErr w:type="gram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ним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спостереження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3432810</wp:posOffset>
            </wp:positionV>
            <wp:extent cx="4800600" cy="17621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296B" w:rsidRPr="00190BA1" w:rsidRDefault="006C296B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0BA1" w:rsidRPr="00190BA1" w:rsidRDefault="00190BA1" w:rsidP="00190BA1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2. Робота </w:t>
      </w:r>
      <w:proofErr w:type="spellStart"/>
      <w:r w:rsidRPr="00190BA1">
        <w:rPr>
          <w:rFonts w:ascii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190BA1">
        <w:rPr>
          <w:rFonts w:ascii="Times New Roman" w:hAnsi="Times New Roman" w:cs="Times New Roman"/>
          <w:color w:val="000000"/>
          <w:sz w:val="28"/>
          <w:szCs w:val="28"/>
        </w:rPr>
        <w:t xml:space="preserve"> схемою</w:t>
      </w:r>
    </w:p>
    <w:p w:rsidR="00190BA1" w:rsidRDefault="006C296B" w:rsidP="00190BA1">
      <w:pPr>
        <w:pStyle w:val="Style119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514850" cy="2058708"/>
            <wp:effectExtent l="19050" t="19050" r="19050" b="1774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58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A1" w:rsidRDefault="00190BA1" w:rsidP="00190BA1">
      <w:pPr>
        <w:pStyle w:val="Style119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190BA1" w:rsidRDefault="00190BA1" w:rsidP="00190BA1">
      <w:pPr>
        <w:pStyle w:val="Style119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190BA1" w:rsidRPr="006C296B" w:rsidRDefault="006C296B" w:rsidP="006C296B">
      <w:pPr>
        <w:pStyle w:val="Style119"/>
        <w:widowControl/>
        <w:spacing w:after="120"/>
        <w:jc w:val="both"/>
        <w:rPr>
          <w:rStyle w:val="FontStyle177"/>
          <w:i w:val="0"/>
          <w:sz w:val="28"/>
          <w:szCs w:val="28"/>
          <w:lang w:val="uk-UA" w:eastAsia="uk-UA"/>
        </w:rPr>
      </w:pPr>
      <w:r>
        <w:rPr>
          <w:rStyle w:val="FontStyle177"/>
          <w:i w:val="0"/>
          <w:sz w:val="28"/>
          <w:szCs w:val="28"/>
          <w:lang w:val="uk-UA" w:eastAsia="uk-UA"/>
        </w:rPr>
        <w:t xml:space="preserve">           </w:t>
      </w:r>
      <w:r w:rsidRPr="006C296B">
        <w:rPr>
          <w:color w:val="000000"/>
          <w:sz w:val="28"/>
          <w:szCs w:val="28"/>
          <w:lang w:val="uk-UA"/>
        </w:rPr>
        <w:t xml:space="preserve">— Зверніть увагу, як </w:t>
      </w:r>
      <w:proofErr w:type="spellStart"/>
      <w:r w:rsidRPr="006C296B">
        <w:rPr>
          <w:color w:val="000000"/>
          <w:sz w:val="28"/>
          <w:szCs w:val="28"/>
          <w:lang w:val="uk-UA"/>
        </w:rPr>
        <w:t>багато</w:t>
      </w:r>
      <w:proofErr w:type="spellEnd"/>
      <w:r w:rsidRPr="006C296B">
        <w:rPr>
          <w:color w:val="000000"/>
          <w:sz w:val="28"/>
          <w:szCs w:val="28"/>
          <w:lang w:val="uk-UA"/>
        </w:rPr>
        <w:t xml:space="preserve"> закінчень мають ці відмінки.</w:t>
      </w:r>
    </w:p>
    <w:p w:rsidR="006C296B" w:rsidRDefault="006C296B" w:rsidP="006C296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</w:t>
      </w:r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фактори</w:t>
      </w:r>
      <w:proofErr w:type="spellEnd"/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впливають</w:t>
      </w:r>
      <w:proofErr w:type="spellEnd"/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вибі</w:t>
      </w:r>
      <w:proofErr w:type="gram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296B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6C296B">
        <w:rPr>
          <w:rFonts w:ascii="Times New Roman" w:hAnsi="Times New Roman" w:cs="Times New Roman"/>
          <w:color w:val="000000"/>
          <w:sz w:val="28"/>
          <w:szCs w:val="28"/>
        </w:rPr>
        <w:t>? (</w:t>
      </w:r>
      <w:proofErr w:type="spellStart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Істота</w:t>
      </w:r>
      <w:proofErr w:type="spellEnd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— </w:t>
      </w:r>
      <w:proofErr w:type="spellStart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неістота</w:t>
      </w:r>
      <w:proofErr w:type="spellEnd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кінцевий</w:t>
      </w:r>
      <w:proofErr w:type="spellEnd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приголосний</w:t>
      </w:r>
      <w:proofErr w:type="spellEnd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C29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основи</w:t>
      </w:r>
      <w:proofErr w:type="spellEnd"/>
      <w:r w:rsidRPr="006C296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646A55" w:rsidRDefault="00646A55" w:rsidP="00646A55">
      <w:pPr>
        <w:pStyle w:val="Style34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  <w:r>
        <w:rPr>
          <w:rStyle w:val="FontStyle178"/>
          <w:b/>
          <w:sz w:val="28"/>
          <w:szCs w:val="28"/>
          <w:lang w:val="uk-UA" w:eastAsia="uk-UA"/>
        </w:rPr>
        <w:lastRenderedPageBreak/>
        <w:t xml:space="preserve">IV. Тренувальні вправи. </w:t>
      </w:r>
    </w:p>
    <w:p w:rsidR="00646A55" w:rsidRDefault="00646A55" w:rsidP="00646A55">
      <w:pPr>
        <w:pStyle w:val="Style3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1. </w:t>
      </w:r>
      <w:r>
        <w:rPr>
          <w:rStyle w:val="FontStyle178"/>
          <w:sz w:val="28"/>
          <w:szCs w:val="28"/>
          <w:lang w:val="uk-UA" w:eastAsia="uk-UA"/>
        </w:rPr>
        <w:t xml:space="preserve">Вправа </w:t>
      </w:r>
      <w:r w:rsidRPr="00646A55">
        <w:rPr>
          <w:rStyle w:val="FontStyle178"/>
          <w:b/>
          <w:sz w:val="28"/>
          <w:szCs w:val="28"/>
          <w:lang w:val="uk-UA" w:eastAsia="uk-UA"/>
        </w:rPr>
        <w:t>165.</w:t>
      </w:r>
    </w:p>
    <w:p w:rsidR="00646A55" w:rsidRDefault="00646A55" w:rsidP="00646A55">
      <w:pPr>
        <w:pStyle w:val="Style8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а) Читання вірша і словесне малювання.</w:t>
      </w:r>
    </w:p>
    <w:p w:rsidR="00646A55" w:rsidRDefault="00646A55" w:rsidP="00646A55">
      <w:pPr>
        <w:pStyle w:val="Style8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б) Пояснення закінчень іменників чоловічого роду в місцевому відмінку однини.</w:t>
      </w:r>
    </w:p>
    <w:p w:rsidR="00646A55" w:rsidRDefault="00646A55" w:rsidP="00646A55">
      <w:pPr>
        <w:pStyle w:val="Style61"/>
        <w:widowControl/>
        <w:ind w:firstLine="720"/>
        <w:jc w:val="both"/>
        <w:rPr>
          <w:rStyle w:val="FontStyle177"/>
          <w:sz w:val="28"/>
          <w:szCs w:val="28"/>
        </w:rPr>
      </w:pPr>
      <w:r>
        <w:rPr>
          <w:rStyle w:val="FontStyle178"/>
          <w:sz w:val="28"/>
          <w:szCs w:val="28"/>
          <w:lang w:val="uk-UA" w:eastAsia="uk-UA"/>
        </w:rPr>
        <w:t xml:space="preserve">в) Добір синонімів до слова </w:t>
      </w:r>
      <w:r w:rsidRPr="00646A55">
        <w:rPr>
          <w:rStyle w:val="FontStyle177"/>
          <w:b/>
          <w:color w:val="C00000"/>
          <w:sz w:val="28"/>
          <w:szCs w:val="28"/>
          <w:lang w:val="uk-UA" w:eastAsia="uk-UA"/>
        </w:rPr>
        <w:t>небокрай</w:t>
      </w:r>
      <w:r>
        <w:rPr>
          <w:rStyle w:val="FontStyle177"/>
          <w:sz w:val="28"/>
          <w:szCs w:val="28"/>
          <w:lang w:val="uk-UA" w:eastAsia="uk-UA"/>
        </w:rPr>
        <w:t>. (</w:t>
      </w:r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Обрій, небосхил.)</w:t>
      </w:r>
    </w:p>
    <w:p w:rsidR="00646A55" w:rsidRDefault="00646A55" w:rsidP="00646A55">
      <w:pPr>
        <w:pStyle w:val="Style58"/>
        <w:widowControl/>
        <w:ind w:firstLine="720"/>
        <w:jc w:val="both"/>
        <w:rPr>
          <w:rStyle w:val="FontStyle178"/>
          <w:sz w:val="28"/>
          <w:szCs w:val="28"/>
        </w:rPr>
      </w:pPr>
      <w:r w:rsidRPr="00646A55">
        <w:rPr>
          <w:rStyle w:val="FontStyle178"/>
          <w:b/>
          <w:sz w:val="28"/>
          <w:szCs w:val="28"/>
          <w:lang w:val="uk-UA" w:eastAsia="uk-UA"/>
        </w:rPr>
        <w:t>2</w:t>
      </w:r>
      <w:r>
        <w:rPr>
          <w:rStyle w:val="FontStyle178"/>
          <w:sz w:val="28"/>
          <w:szCs w:val="28"/>
          <w:lang w:val="uk-UA" w:eastAsia="uk-UA"/>
        </w:rPr>
        <w:t>. Каліграфічна хвилинка.</w:t>
      </w:r>
    </w:p>
    <w:p w:rsidR="00646A55" w:rsidRPr="00646A55" w:rsidRDefault="00646A55" w:rsidP="00646A55">
      <w:pPr>
        <w:pStyle w:val="Style57"/>
        <w:widowControl/>
        <w:ind w:firstLine="720"/>
        <w:jc w:val="both"/>
        <w:rPr>
          <w:rStyle w:val="FontStyle177"/>
          <w:b/>
          <w:color w:val="17365D" w:themeColor="text2" w:themeShade="BF"/>
          <w:sz w:val="28"/>
          <w:szCs w:val="28"/>
        </w:rPr>
      </w:pPr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 xml:space="preserve">О </w:t>
      </w:r>
      <w:proofErr w:type="spellStart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о</w:t>
      </w:r>
      <w:proofErr w:type="spellEnd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proofErr w:type="spellStart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Оо</w:t>
      </w:r>
      <w:proofErr w:type="spellEnd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 xml:space="preserve"> об </w:t>
      </w:r>
      <w:proofErr w:type="spellStart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рі</w:t>
      </w:r>
      <w:proofErr w:type="spellEnd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 xml:space="preserve"> </w:t>
      </w:r>
      <w:proofErr w:type="spellStart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ій</w:t>
      </w:r>
      <w:proofErr w:type="spellEnd"/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 xml:space="preserve"> обрій</w:t>
      </w:r>
    </w:p>
    <w:p w:rsidR="00646A55" w:rsidRPr="00646A55" w:rsidRDefault="00646A55" w:rsidP="00646A55">
      <w:pPr>
        <w:pStyle w:val="Style8"/>
        <w:widowControl/>
        <w:ind w:firstLine="720"/>
        <w:jc w:val="both"/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</w:pPr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Сонце на обрії, ранок встає, браття, вставайте, сонце стрічайте: ранок встає.</w:t>
      </w:r>
    </w:p>
    <w:p w:rsidR="00646A55" w:rsidRPr="00646A55" w:rsidRDefault="00646A55" w:rsidP="00646A55">
      <w:pPr>
        <w:pStyle w:val="Style57"/>
        <w:widowControl/>
        <w:ind w:firstLine="720"/>
        <w:jc w:val="right"/>
        <w:rPr>
          <w:rStyle w:val="FontStyle177"/>
          <w:b/>
          <w:sz w:val="28"/>
          <w:szCs w:val="28"/>
          <w:lang w:val="uk-UA" w:eastAsia="uk-UA"/>
        </w:rPr>
      </w:pPr>
      <w:r w:rsidRPr="00646A55">
        <w:rPr>
          <w:rStyle w:val="FontStyle177"/>
          <w:b/>
          <w:sz w:val="28"/>
          <w:szCs w:val="28"/>
          <w:lang w:val="uk-UA" w:eastAsia="uk-UA"/>
        </w:rPr>
        <w:t>(Олександр Олесь)</w:t>
      </w: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7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</w:t>
      </w:r>
      <w:r>
        <w:rPr>
          <w:rStyle w:val="FontStyle178"/>
          <w:i/>
          <w:iCs/>
          <w:sz w:val="28"/>
          <w:szCs w:val="28"/>
          <w:lang w:val="uk-UA" w:eastAsia="uk-UA"/>
        </w:rPr>
        <w:t xml:space="preserve"> </w:t>
      </w:r>
      <w:r>
        <w:rPr>
          <w:rStyle w:val="FontStyle178"/>
          <w:sz w:val="28"/>
          <w:szCs w:val="28"/>
          <w:lang w:val="uk-UA" w:eastAsia="uk-UA"/>
        </w:rPr>
        <w:t xml:space="preserve">Поділіть на склади для переносу слово </w:t>
      </w:r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обрій</w:t>
      </w:r>
      <w:r>
        <w:rPr>
          <w:rStyle w:val="FontStyle177"/>
          <w:sz w:val="28"/>
          <w:szCs w:val="28"/>
          <w:lang w:val="uk-UA" w:eastAsia="uk-UA"/>
        </w:rPr>
        <w:t>.</w:t>
      </w: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8"/>
          <w:sz w:val="28"/>
          <w:szCs w:val="28"/>
        </w:rPr>
      </w:pPr>
      <w:r>
        <w:rPr>
          <w:rStyle w:val="FontStyle178"/>
          <w:sz w:val="28"/>
          <w:szCs w:val="28"/>
          <w:lang w:val="uk-UA" w:eastAsia="uk-UA"/>
        </w:rPr>
        <w:t>—</w:t>
      </w:r>
      <w:r>
        <w:rPr>
          <w:rStyle w:val="FontStyle178"/>
          <w:i/>
          <w:iCs/>
          <w:sz w:val="28"/>
          <w:szCs w:val="28"/>
          <w:lang w:val="uk-UA" w:eastAsia="uk-UA"/>
        </w:rPr>
        <w:t xml:space="preserve"> </w:t>
      </w:r>
      <w:r>
        <w:rPr>
          <w:rStyle w:val="FontStyle178"/>
          <w:sz w:val="28"/>
          <w:szCs w:val="28"/>
          <w:lang w:val="uk-UA" w:eastAsia="uk-UA"/>
        </w:rPr>
        <w:t>Знайдіть у вірші іменник чоловічого роду в місцевому відмінку однини.</w:t>
      </w:r>
    </w:p>
    <w:p w:rsidR="00646A55" w:rsidRDefault="00646A55" w:rsidP="00646A55">
      <w:pPr>
        <w:pStyle w:val="Style58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646A55">
        <w:rPr>
          <w:rStyle w:val="FontStyle178"/>
          <w:b/>
          <w:sz w:val="28"/>
          <w:szCs w:val="28"/>
          <w:lang w:val="uk-UA" w:eastAsia="uk-UA"/>
        </w:rPr>
        <w:t>3</w:t>
      </w:r>
      <w:r>
        <w:rPr>
          <w:rStyle w:val="FontStyle178"/>
          <w:sz w:val="28"/>
          <w:szCs w:val="28"/>
          <w:lang w:val="uk-UA" w:eastAsia="uk-UA"/>
        </w:rPr>
        <w:t xml:space="preserve">. Вправа </w:t>
      </w:r>
      <w:r w:rsidRPr="00646A55">
        <w:rPr>
          <w:rStyle w:val="FontStyle178"/>
          <w:b/>
          <w:sz w:val="28"/>
          <w:szCs w:val="28"/>
          <w:lang w:val="uk-UA" w:eastAsia="uk-UA"/>
        </w:rPr>
        <w:t>166.</w:t>
      </w:r>
    </w:p>
    <w:p w:rsidR="00646A55" w:rsidRDefault="00646A55" w:rsidP="00646A55">
      <w:pPr>
        <w:pStyle w:val="Style8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а) Порівняння сполучень іменників у двох колонках.</w:t>
      </w:r>
    </w:p>
    <w:p w:rsidR="00646A55" w:rsidRDefault="00646A55" w:rsidP="00646A55">
      <w:pPr>
        <w:pStyle w:val="Style8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б) Визначення спільного та відмінного в двох записах.</w:t>
      </w:r>
    </w:p>
    <w:p w:rsidR="00646A55" w:rsidRDefault="00646A55" w:rsidP="00646A55">
      <w:pPr>
        <w:pStyle w:val="Style84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в) Засвоєння правила про вживання паралельних форм іменників у мовленні.</w:t>
      </w:r>
    </w:p>
    <w:p w:rsidR="00646A55" w:rsidRDefault="00646A55" w:rsidP="006C296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1176668"/>
            <wp:effectExtent l="19050" t="19050" r="28575" b="2348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93" cy="1179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55" w:rsidRDefault="00646A55" w:rsidP="00646A55">
      <w:pPr>
        <w:pStyle w:val="Style58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6"/>
          <w:sz w:val="28"/>
          <w:szCs w:val="28"/>
          <w:lang w:val="uk-UA" w:eastAsia="uk-UA"/>
        </w:rPr>
        <w:t xml:space="preserve">4. </w:t>
      </w:r>
      <w:r>
        <w:rPr>
          <w:rStyle w:val="FontStyle178"/>
          <w:sz w:val="28"/>
          <w:szCs w:val="28"/>
          <w:lang w:val="uk-UA" w:eastAsia="uk-UA"/>
        </w:rPr>
        <w:t>Самостійна робота.</w:t>
      </w: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Поставте іменники у давальному та місцевому відмінках.</w:t>
      </w: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>— Виділіть закінчення.</w:t>
      </w:r>
    </w:p>
    <w:p w:rsidR="00646A55" w:rsidRDefault="00646A55" w:rsidP="00646A55">
      <w:pPr>
        <w:pStyle w:val="Style45"/>
        <w:widowControl/>
        <w:jc w:val="both"/>
        <w:rPr>
          <w:rStyle w:val="FontStyle178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t xml:space="preserve">          — Перевірте себе, скориставшись алгоритмом.</w:t>
      </w:r>
    </w:p>
    <w:p w:rsidR="00646A55" w:rsidRPr="00646A55" w:rsidRDefault="00646A55" w:rsidP="00646A55">
      <w:pPr>
        <w:pStyle w:val="Style55"/>
        <w:widowControl/>
        <w:ind w:firstLine="720"/>
        <w:jc w:val="both"/>
        <w:rPr>
          <w:rStyle w:val="FontStyle177"/>
          <w:b/>
          <w:color w:val="17365D" w:themeColor="text2" w:themeShade="BF"/>
          <w:sz w:val="28"/>
          <w:szCs w:val="28"/>
        </w:rPr>
      </w:pPr>
      <w:r w:rsidRPr="00646A55">
        <w:rPr>
          <w:rStyle w:val="FontStyle177"/>
          <w:b/>
          <w:color w:val="17365D" w:themeColor="text2" w:themeShade="BF"/>
          <w:sz w:val="28"/>
          <w:szCs w:val="28"/>
          <w:lang w:val="uk-UA" w:eastAsia="uk-UA"/>
        </w:rPr>
        <w:t>Стіл, сторож, вчитель, Петро, Сергій Миколайович, лебідь, агроном, вокзал, директор, їжак, дядько Микола, комбайнер, край, луг.</w:t>
      </w: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646A55" w:rsidRDefault="00646A55" w:rsidP="00646A55">
      <w:pPr>
        <w:pStyle w:val="Style45"/>
        <w:widowControl/>
        <w:ind w:firstLine="720"/>
        <w:jc w:val="both"/>
        <w:rPr>
          <w:rStyle w:val="FontStyle176"/>
          <w:sz w:val="28"/>
          <w:szCs w:val="28"/>
          <w:lang w:val="uk-UA" w:eastAsia="uk-UA"/>
        </w:rPr>
      </w:pPr>
    </w:p>
    <w:p w:rsidR="008D1DF2" w:rsidRDefault="008D1DF2" w:rsidP="008D1DF2">
      <w:pPr>
        <w:pStyle w:val="Style45"/>
        <w:widowControl/>
        <w:jc w:val="both"/>
        <w:rPr>
          <w:rStyle w:val="FontStyle176"/>
          <w:sz w:val="28"/>
          <w:szCs w:val="28"/>
          <w:lang w:val="uk-UA" w:eastAsia="uk-UA"/>
        </w:rPr>
      </w:pPr>
    </w:p>
    <w:p w:rsidR="008D1DF2" w:rsidRDefault="00646A55" w:rsidP="008D1DF2">
      <w:pPr>
        <w:pStyle w:val="Style45"/>
        <w:widowControl/>
        <w:jc w:val="both"/>
        <w:rPr>
          <w:rStyle w:val="FontStyle177"/>
          <w:sz w:val="28"/>
          <w:szCs w:val="28"/>
          <w:lang w:val="uk-UA" w:eastAsia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662305</wp:posOffset>
            </wp:positionH>
            <wp:positionV relativeFrom="margin">
              <wp:posOffset>6537960</wp:posOffset>
            </wp:positionV>
            <wp:extent cx="4494530" cy="1847850"/>
            <wp:effectExtent l="19050" t="19050" r="20320" b="19050"/>
            <wp:wrapSquare wrapText="right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rcRect r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FontStyle176"/>
          <w:sz w:val="28"/>
          <w:szCs w:val="28"/>
          <w:lang w:val="uk-UA" w:eastAsia="uk-UA"/>
        </w:rPr>
        <w:t xml:space="preserve">5. </w:t>
      </w:r>
      <w:r>
        <w:rPr>
          <w:rStyle w:val="FontStyle178"/>
          <w:sz w:val="28"/>
          <w:szCs w:val="28"/>
          <w:lang w:val="uk-UA" w:eastAsia="uk-UA"/>
        </w:rPr>
        <w:t xml:space="preserve">Розвиток зв'язного мовлення. </w:t>
      </w:r>
      <w:r>
        <w:rPr>
          <w:rStyle w:val="FontStyle177"/>
          <w:sz w:val="28"/>
          <w:szCs w:val="28"/>
          <w:lang w:val="uk-UA" w:eastAsia="uk-UA"/>
        </w:rPr>
        <w:t>(Вправа 167.)</w:t>
      </w:r>
    </w:p>
    <w:p w:rsidR="00646A55" w:rsidRPr="008D1DF2" w:rsidRDefault="00646A55" w:rsidP="008D1DF2">
      <w:pPr>
        <w:pStyle w:val="Style45"/>
        <w:widowControl/>
        <w:jc w:val="both"/>
        <w:rPr>
          <w:rStyle w:val="FontStyle177"/>
          <w:sz w:val="28"/>
          <w:szCs w:val="28"/>
          <w:lang w:val="uk-UA" w:eastAsia="uk-UA"/>
        </w:rPr>
      </w:pPr>
      <w:r>
        <w:rPr>
          <w:rStyle w:val="FontStyle178"/>
          <w:sz w:val="28"/>
          <w:szCs w:val="28"/>
          <w:lang w:val="uk-UA" w:eastAsia="uk-UA"/>
        </w:rPr>
        <w:lastRenderedPageBreak/>
        <w:t>—</w:t>
      </w:r>
      <w:r>
        <w:rPr>
          <w:rStyle w:val="FontStyle178"/>
          <w:i/>
          <w:iCs/>
          <w:sz w:val="28"/>
          <w:szCs w:val="28"/>
          <w:lang w:val="uk-UA" w:eastAsia="uk-UA"/>
        </w:rPr>
        <w:t xml:space="preserve"> </w:t>
      </w:r>
      <w:r>
        <w:rPr>
          <w:rStyle w:val="FontStyle178"/>
          <w:sz w:val="28"/>
          <w:szCs w:val="28"/>
          <w:lang w:val="uk-UA" w:eastAsia="uk-UA"/>
        </w:rPr>
        <w:t xml:space="preserve">Складіть і запишіть твір-розповідь на запропоновані підручником теми </w:t>
      </w:r>
      <w:r>
        <w:rPr>
          <w:rStyle w:val="FontStyle177"/>
          <w:sz w:val="28"/>
          <w:szCs w:val="28"/>
          <w:lang w:val="uk-UA" w:eastAsia="uk-UA"/>
        </w:rPr>
        <w:t>(за вибором).</w:t>
      </w: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689610</wp:posOffset>
            </wp:positionV>
            <wp:extent cx="2781300" cy="196977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689610</wp:posOffset>
            </wp:positionV>
            <wp:extent cx="2867025" cy="2000250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Pr="004C3BF9" w:rsidRDefault="004C3BF9" w:rsidP="00646A55">
      <w:pPr>
        <w:pStyle w:val="Style45"/>
        <w:widowControl/>
        <w:ind w:firstLine="720"/>
        <w:jc w:val="both"/>
        <w:rPr>
          <w:rStyle w:val="FontStyle177"/>
          <w:i w:val="0"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3070860</wp:posOffset>
            </wp:positionV>
            <wp:extent cx="2838450" cy="21145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3108960</wp:posOffset>
            </wp:positionV>
            <wp:extent cx="2781300" cy="208089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4C3BF9" w:rsidRDefault="004C3BF9" w:rsidP="00646A55">
      <w:pPr>
        <w:pStyle w:val="Style45"/>
        <w:widowControl/>
        <w:ind w:firstLine="720"/>
        <w:jc w:val="both"/>
        <w:rPr>
          <w:rStyle w:val="FontStyle178"/>
          <w:b/>
          <w:sz w:val="28"/>
          <w:szCs w:val="28"/>
          <w:lang w:val="uk-UA" w:eastAsia="uk-UA"/>
        </w:rPr>
      </w:pPr>
    </w:p>
    <w:p w:rsidR="00646A55" w:rsidRPr="008D1DF2" w:rsidRDefault="00646A55" w:rsidP="008D1DF2">
      <w:pPr>
        <w:pStyle w:val="Style45"/>
        <w:widowControl/>
        <w:spacing w:after="120"/>
        <w:jc w:val="both"/>
        <w:rPr>
          <w:rStyle w:val="FontStyle178"/>
          <w:b/>
          <w:sz w:val="28"/>
          <w:szCs w:val="28"/>
        </w:rPr>
      </w:pPr>
      <w:r w:rsidRPr="008D1DF2">
        <w:rPr>
          <w:rStyle w:val="FontStyle178"/>
          <w:b/>
          <w:sz w:val="28"/>
          <w:szCs w:val="28"/>
          <w:lang w:val="uk-UA" w:eastAsia="uk-UA"/>
        </w:rPr>
        <w:t>V. Підсумок уроку.</w:t>
      </w:r>
    </w:p>
    <w:p w:rsidR="00646A55" w:rsidRPr="008D1DF2" w:rsidRDefault="00646A55" w:rsidP="008D1DF2">
      <w:pPr>
        <w:pStyle w:val="Style58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D1DF2">
        <w:rPr>
          <w:rStyle w:val="FontStyle176"/>
          <w:sz w:val="28"/>
          <w:szCs w:val="28"/>
          <w:lang w:val="uk-UA" w:eastAsia="uk-UA"/>
        </w:rPr>
        <w:t xml:space="preserve">1. </w:t>
      </w:r>
      <w:r w:rsidRPr="008D1DF2">
        <w:rPr>
          <w:rStyle w:val="FontStyle178"/>
          <w:sz w:val="28"/>
          <w:szCs w:val="28"/>
          <w:lang w:val="uk-UA" w:eastAsia="uk-UA"/>
        </w:rPr>
        <w:t>Відповіді на запитання.</w:t>
      </w:r>
    </w:p>
    <w:p w:rsidR="00646A55" w:rsidRPr="008D1DF2" w:rsidRDefault="00646A55" w:rsidP="008D1DF2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D1DF2">
        <w:rPr>
          <w:rStyle w:val="FontStyle178"/>
          <w:sz w:val="28"/>
          <w:szCs w:val="28"/>
          <w:lang w:val="uk-UA" w:eastAsia="uk-UA"/>
        </w:rPr>
        <w:t>— Над чим ми працювали сьогодні на уроці?</w:t>
      </w:r>
    </w:p>
    <w:p w:rsidR="00646A55" w:rsidRPr="008D1DF2" w:rsidRDefault="00646A55" w:rsidP="008D1DF2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D1DF2">
        <w:rPr>
          <w:rStyle w:val="FontStyle178"/>
          <w:sz w:val="28"/>
          <w:szCs w:val="28"/>
          <w:lang w:val="uk-UA" w:eastAsia="uk-UA"/>
        </w:rPr>
        <w:t>— Яку особливість мають іменники чоловічого роду в давальному відмінку однини?</w:t>
      </w:r>
    </w:p>
    <w:p w:rsidR="00646A55" w:rsidRPr="008D1DF2" w:rsidRDefault="00646A55" w:rsidP="008D1DF2">
      <w:pPr>
        <w:pStyle w:val="Style45"/>
        <w:widowControl/>
        <w:spacing w:after="120"/>
        <w:ind w:firstLine="720"/>
        <w:jc w:val="both"/>
        <w:rPr>
          <w:rStyle w:val="FontStyle178"/>
          <w:sz w:val="28"/>
          <w:szCs w:val="28"/>
          <w:lang w:val="uk-UA" w:eastAsia="uk-UA"/>
        </w:rPr>
      </w:pPr>
      <w:r w:rsidRPr="008D1DF2">
        <w:rPr>
          <w:rStyle w:val="FontStyle178"/>
          <w:sz w:val="28"/>
          <w:szCs w:val="28"/>
          <w:lang w:val="uk-UA" w:eastAsia="uk-UA"/>
        </w:rPr>
        <w:t>— Які закінчення мають іменники чоловічого роду в місцевому відмінку однини?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8D1DF2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>Гра</w:t>
      </w:r>
      <w:proofErr w:type="spellEnd"/>
      <w:r w:rsidRPr="008D1DF2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 xml:space="preserve"> «Тест-контроль» 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— За одну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хвилину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виберіть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сполучення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кі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відповідають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Pr="008D1DF2">
        <w:rPr>
          <w:rFonts w:ascii="Times New Roman" w:hAnsi="Times New Roman" w:cs="Times New Roman"/>
          <w:color w:val="000000"/>
          <w:sz w:val="28"/>
          <w:szCs w:val="28"/>
        </w:rPr>
        <w:t>вченим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правилам: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Директорові</w:t>
      </w:r>
      <w:proofErr w:type="spellEnd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Івану</w:t>
      </w:r>
      <w:proofErr w:type="spellEnd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Сергійовичу</w:t>
      </w:r>
      <w:proofErr w:type="spellEnd"/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сусі</w:t>
      </w:r>
      <w:proofErr w:type="gram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ду</w:t>
      </w:r>
      <w:proofErr w:type="spellEnd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Івану</w:t>
      </w:r>
      <w:proofErr w:type="spellEnd"/>
      <w:proofErr w:type="gramEnd"/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братові</w:t>
      </w:r>
      <w:proofErr w:type="spellEnd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Степану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дідусеві</w:t>
      </w:r>
      <w:proofErr w:type="spellEnd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b/>
          <w:color w:val="00B050"/>
          <w:sz w:val="28"/>
          <w:szCs w:val="28"/>
        </w:rPr>
        <w:t>Василеві</w:t>
      </w:r>
      <w:proofErr w:type="spellEnd"/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D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—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Поясніть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8D1DF2">
        <w:rPr>
          <w:rFonts w:ascii="Times New Roman" w:hAnsi="Times New Roman" w:cs="Times New Roman"/>
          <w:color w:val="000000"/>
          <w:sz w:val="28"/>
          <w:szCs w:val="28"/>
        </w:rPr>
        <w:t>ій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вибір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— А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нового </w:t>
      </w:r>
      <w:proofErr w:type="spellStart"/>
      <w:proofErr w:type="gram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D1DF2">
        <w:rPr>
          <w:rFonts w:ascii="Times New Roman" w:hAnsi="Times New Roman" w:cs="Times New Roman"/>
          <w:color w:val="000000"/>
          <w:sz w:val="28"/>
          <w:szCs w:val="28"/>
        </w:rPr>
        <w:t>ідкрили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для себе?</w:t>
      </w:r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Pr="008D1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8D1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Домашнє</w:t>
      </w:r>
      <w:proofErr w:type="spellEnd"/>
      <w:r w:rsidRPr="008D1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D1D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proofErr w:type="spellEnd"/>
    </w:p>
    <w:p w:rsidR="008D1DF2" w:rsidRPr="008D1DF2" w:rsidRDefault="008D1DF2" w:rsidP="008D1DF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С. 81, 82, правила; </w:t>
      </w:r>
      <w:proofErr w:type="spellStart"/>
      <w:r w:rsidRPr="008D1DF2">
        <w:rPr>
          <w:rFonts w:ascii="Times New Roman" w:hAnsi="Times New Roman" w:cs="Times New Roman"/>
          <w:color w:val="000000"/>
          <w:sz w:val="28"/>
          <w:szCs w:val="28"/>
        </w:rPr>
        <w:t>вправа</w:t>
      </w:r>
      <w:proofErr w:type="spellEnd"/>
      <w:r w:rsidRPr="008D1DF2">
        <w:rPr>
          <w:rFonts w:ascii="Times New Roman" w:hAnsi="Times New Roman" w:cs="Times New Roman"/>
          <w:color w:val="000000"/>
          <w:sz w:val="28"/>
          <w:szCs w:val="28"/>
        </w:rPr>
        <w:t xml:space="preserve"> 168.</w:t>
      </w:r>
    </w:p>
    <w:sectPr w:rsidR="008D1DF2" w:rsidRPr="008D1DF2" w:rsidSect="0020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0CC"/>
    <w:multiLevelType w:val="hybridMultilevel"/>
    <w:tmpl w:val="9FD4FF64"/>
    <w:lvl w:ilvl="0" w:tplc="870411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4D4F50"/>
    <w:multiLevelType w:val="hybridMultilevel"/>
    <w:tmpl w:val="9FD4FF64"/>
    <w:lvl w:ilvl="0" w:tplc="870411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1DB"/>
    <w:rsid w:val="00190BA1"/>
    <w:rsid w:val="002035E7"/>
    <w:rsid w:val="004C3BF9"/>
    <w:rsid w:val="00646A55"/>
    <w:rsid w:val="006C296B"/>
    <w:rsid w:val="00871E87"/>
    <w:rsid w:val="008B70E6"/>
    <w:rsid w:val="008D1DF2"/>
    <w:rsid w:val="00C471DB"/>
    <w:rsid w:val="00C87187"/>
    <w:rsid w:val="00FF3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_стиль"/>
    <w:next w:val="a"/>
    <w:qFormat/>
    <w:rsid w:val="00871E87"/>
    <w:pPr>
      <w:jc w:val="both"/>
    </w:pPr>
    <w:rPr>
      <w:rFonts w:ascii="Times New Roman" w:hAnsi="Times New Roman"/>
      <w:sz w:val="28"/>
    </w:rPr>
  </w:style>
  <w:style w:type="paragraph" w:customStyle="1" w:styleId="Pa28">
    <w:name w:val="Pa28"/>
    <w:basedOn w:val="a"/>
    <w:next w:val="a"/>
    <w:uiPriority w:val="99"/>
    <w:rsid w:val="00C471DB"/>
    <w:pPr>
      <w:autoSpaceDE w:val="0"/>
      <w:autoSpaceDN w:val="0"/>
      <w:adjustRightInd w:val="0"/>
      <w:spacing w:after="0" w:line="201" w:lineRule="atLeast"/>
    </w:pPr>
    <w:rPr>
      <w:rFonts w:ascii="NewtonC" w:eastAsiaTheme="minorEastAsia" w:hAnsi="NewtonC"/>
      <w:sz w:val="24"/>
      <w:szCs w:val="24"/>
      <w:lang w:eastAsia="ru-RU"/>
    </w:rPr>
  </w:style>
  <w:style w:type="paragraph" w:customStyle="1" w:styleId="Style51">
    <w:name w:val="Style51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8">
    <w:name w:val="Font Style178"/>
    <w:basedOn w:val="a0"/>
    <w:rsid w:val="008B70E6"/>
    <w:rPr>
      <w:rFonts w:ascii="Times New Roman" w:hAnsi="Times New Roman" w:cs="Times New Roman" w:hint="default"/>
      <w:sz w:val="18"/>
      <w:szCs w:val="18"/>
    </w:rPr>
  </w:style>
  <w:style w:type="paragraph" w:customStyle="1" w:styleId="Style119">
    <w:name w:val="Style119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9">
    <w:name w:val="Style129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4">
    <w:name w:val="Style134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7">
    <w:name w:val="Style137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5">
    <w:name w:val="Style155"/>
    <w:basedOn w:val="a"/>
    <w:rsid w:val="008B7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6">
    <w:name w:val="Font Style176"/>
    <w:basedOn w:val="a0"/>
    <w:rsid w:val="008B70E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7">
    <w:name w:val="Font Style177"/>
    <w:basedOn w:val="a0"/>
    <w:rsid w:val="008B70E6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Pa32">
    <w:name w:val="Pa32"/>
    <w:basedOn w:val="a"/>
    <w:next w:val="a"/>
    <w:uiPriority w:val="99"/>
    <w:rsid w:val="008B70E6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Style44">
    <w:name w:val="Style44"/>
    <w:basedOn w:val="a"/>
    <w:rsid w:val="00190B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190B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190B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96B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646A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1">
    <w:name w:val="Pa31"/>
    <w:basedOn w:val="a"/>
    <w:next w:val="a"/>
    <w:uiPriority w:val="99"/>
    <w:rsid w:val="008D1DF2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2014-12-03T14:17:00Z</dcterms:created>
  <dcterms:modified xsi:type="dcterms:W3CDTF">2014-12-03T15:19:00Z</dcterms:modified>
</cp:coreProperties>
</file>